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7D51A0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162843" w:rsidRDefault="007D51A0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162843" w:rsidRDefault="007D51A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162843" w:rsidRDefault="007D51A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703E1F" w:rsidRPr="00703E1F" w:rsidRDefault="00703E1F" w:rsidP="00703E1F">
      <w:pPr>
        <w:rPr>
          <w:rFonts w:ascii="Times New Roman" w:hAnsi="Times New Roman"/>
          <w:szCs w:val="24"/>
          <w:lang w:val="sr-Cyrl-RS"/>
        </w:rPr>
      </w:pPr>
      <w:r w:rsidRPr="00703E1F">
        <w:rPr>
          <w:rFonts w:ascii="Times New Roman" w:hAnsi="Times New Roman"/>
          <w:szCs w:val="24"/>
          <w:lang w:val="sr-Cyrl-CS"/>
        </w:rPr>
        <w:t>0</w:t>
      </w:r>
      <w:r w:rsidRPr="00703E1F">
        <w:rPr>
          <w:rFonts w:ascii="Times New Roman" w:hAnsi="Times New Roman"/>
          <w:szCs w:val="24"/>
        </w:rPr>
        <w:t>7</w:t>
      </w:r>
      <w:r w:rsidRP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Broj</w:t>
      </w:r>
      <w:r w:rsidRPr="00703E1F">
        <w:rPr>
          <w:rFonts w:ascii="Times New Roman" w:hAnsi="Times New Roman"/>
          <w:szCs w:val="24"/>
          <w:lang w:val="sr-Cyrl-CS"/>
        </w:rPr>
        <w:t>:</w:t>
      </w:r>
      <w:r w:rsidRPr="00703E1F">
        <w:rPr>
          <w:rFonts w:ascii="Times New Roman" w:hAnsi="Times New Roman"/>
          <w:szCs w:val="24"/>
        </w:rPr>
        <w:t xml:space="preserve"> </w:t>
      </w:r>
      <w:r w:rsidRPr="00703E1F">
        <w:rPr>
          <w:rFonts w:ascii="Times New Roman" w:hAnsi="Times New Roman"/>
          <w:szCs w:val="24"/>
          <w:lang w:val="sr-Cyrl-RS"/>
        </w:rPr>
        <w:t>06-2</w:t>
      </w:r>
      <w:r w:rsidRPr="00703E1F">
        <w:rPr>
          <w:rFonts w:ascii="Times New Roman" w:hAnsi="Times New Roman"/>
          <w:szCs w:val="24"/>
        </w:rPr>
        <w:t>/212-</w:t>
      </w:r>
      <w:r w:rsidRPr="00703E1F">
        <w:rPr>
          <w:rFonts w:ascii="Times New Roman" w:hAnsi="Times New Roman"/>
          <w:szCs w:val="24"/>
          <w:lang w:val="sr-Cyrl-RS"/>
        </w:rPr>
        <w:t>25</w:t>
      </w:r>
    </w:p>
    <w:p w:rsidR="00B502CF" w:rsidRPr="00162843" w:rsidRDefault="00703E1F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9</w:t>
      </w:r>
      <w:r w:rsidR="00755548">
        <w:rPr>
          <w:rFonts w:ascii="Times New Roman" w:hAnsi="Times New Roman"/>
          <w:szCs w:val="24"/>
          <w:lang w:val="sr-Cyrl-RS"/>
        </w:rPr>
        <w:t xml:space="preserve">. </w:t>
      </w:r>
      <w:proofErr w:type="gramStart"/>
      <w:r w:rsidR="007D51A0">
        <w:rPr>
          <w:rFonts w:ascii="Times New Roman" w:hAnsi="Times New Roman"/>
          <w:szCs w:val="24"/>
          <w:lang w:val="sr-Cyrl-RS"/>
        </w:rPr>
        <w:t>decembar</w:t>
      </w:r>
      <w:proofErr w:type="gramEnd"/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. </w:t>
      </w:r>
      <w:r w:rsidR="007D51A0">
        <w:rPr>
          <w:rFonts w:ascii="Times New Roman" w:hAnsi="Times New Roman"/>
          <w:szCs w:val="24"/>
          <w:lang w:val="sr-Cyrl-CS"/>
        </w:rPr>
        <w:t>godine</w:t>
      </w:r>
    </w:p>
    <w:p w:rsidR="00B502CF" w:rsidRPr="00162843" w:rsidRDefault="007D51A0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7D51A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162843" w:rsidRDefault="007D51A0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DESETE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162843" w:rsidRDefault="007D51A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162843">
        <w:rPr>
          <w:rFonts w:ascii="Times New Roman" w:hAnsi="Times New Roman"/>
          <w:b/>
          <w:szCs w:val="24"/>
        </w:rPr>
        <w:t>,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1628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703E1F">
        <w:rPr>
          <w:rFonts w:ascii="Times New Roman" w:hAnsi="Times New Roman"/>
          <w:b/>
          <w:szCs w:val="24"/>
          <w:lang w:val="sr-Cyrl-CS"/>
        </w:rPr>
        <w:t>3</w:t>
      </w:r>
      <w:r w:rsidR="00755548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DECEMBRA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9A6C3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</w:p>
    <w:p w:rsidR="00B502CF" w:rsidRPr="00162843" w:rsidRDefault="007D51A0" w:rsidP="009A6C33">
      <w:pPr>
        <w:ind w:left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počela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 w:rsidR="00703E1F">
        <w:rPr>
          <w:rFonts w:ascii="Times New Roman" w:hAnsi="Times New Roman"/>
          <w:szCs w:val="24"/>
          <w:lang w:val="sr-Cyrl-RS"/>
        </w:rPr>
        <w:t>13</w:t>
      </w:r>
      <w:r w:rsidR="00B502CF"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7D51A0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162843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162843">
        <w:rPr>
          <w:rFonts w:ascii="Times New Roman" w:hAnsi="Times New Roman"/>
          <w:szCs w:val="24"/>
          <w:lang w:val="ru-RU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7D51A0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članovi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Odbora</w:t>
      </w:r>
      <w:r w:rsidRPr="00162843">
        <w:rPr>
          <w:rFonts w:ascii="Times New Roman" w:hAnsi="Times New Roman"/>
          <w:szCs w:val="24"/>
          <w:lang w:val="sr-Cyrl-CS"/>
        </w:rPr>
        <w:t>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Dragan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Nikolić</w:t>
      </w:r>
      <w:r w:rsidR="00755548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Jasmina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Palurović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Biljana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Stošić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Lidija</w:t>
      </w:r>
      <w:r w:rsidR="00755548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Načić</w:t>
      </w:r>
      <w:r w:rsidR="00755548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Đorđe</w:t>
      </w:r>
      <w:r w:rsidR="00755548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Komlenski</w:t>
      </w:r>
      <w:r w:rsidR="00755548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Nataša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Milić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Milaš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Risto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Kostov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Aleksandar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Ivanović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i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Verica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Milanović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7D51A0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="007D51A0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i</w:t>
      </w:r>
      <w:r w:rsidRPr="00162843">
        <w:rPr>
          <w:rFonts w:ascii="Times New Roman" w:hAnsi="Times New Roman"/>
          <w:szCs w:val="24"/>
          <w:lang w:val="sr-Cyrl-CS"/>
        </w:rPr>
        <w:t xml:space="preserve">: </w:t>
      </w:r>
      <w:r w:rsidR="007D51A0">
        <w:rPr>
          <w:rFonts w:ascii="Times New Roman" w:hAnsi="Times New Roman"/>
          <w:szCs w:val="24"/>
          <w:lang w:val="sr-Cyrl-CS"/>
        </w:rPr>
        <w:t>Goran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Spasojević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zamenik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člana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ru-RU"/>
        </w:rPr>
        <w:t>Jovana</w:t>
      </w:r>
      <w:r w:rsidR="00703E1F">
        <w:rPr>
          <w:rFonts w:ascii="Times New Roman" w:hAnsi="Times New Roman"/>
          <w:szCs w:val="24"/>
          <w:lang w:val="ru-RU"/>
        </w:rPr>
        <w:t xml:space="preserve"> </w:t>
      </w:r>
      <w:r w:rsidR="007D51A0">
        <w:rPr>
          <w:rFonts w:ascii="Times New Roman" w:hAnsi="Times New Roman"/>
          <w:szCs w:val="24"/>
          <w:lang w:val="ru-RU"/>
        </w:rPr>
        <w:t>Palalića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Boris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Bajić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zamenik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člana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prof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  <w:r w:rsidR="007D51A0">
        <w:rPr>
          <w:rFonts w:ascii="Times New Roman" w:hAnsi="Times New Roman"/>
          <w:szCs w:val="24"/>
          <w:lang w:val="sr-Cyrl-CS"/>
        </w:rPr>
        <w:t>dr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Balinta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Pastora</w:t>
      </w:r>
      <w:r w:rsidR="00703E1F">
        <w:rPr>
          <w:rFonts w:ascii="Times New Roman" w:hAnsi="Times New Roman"/>
          <w:szCs w:val="24"/>
          <w:lang w:val="sr-Cyrl-CS"/>
        </w:rPr>
        <w:t xml:space="preserve">, </w:t>
      </w:r>
      <w:r w:rsidR="00755548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Branko</w:t>
      </w:r>
      <w:r w:rsidR="00755548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Pavlović</w:t>
      </w:r>
      <w:r w:rsidR="00755548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zamenik</w:t>
      </w:r>
      <w:r w:rsidR="00755548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člana</w:t>
      </w:r>
      <w:r w:rsidR="00755548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Ane</w:t>
      </w:r>
      <w:r w:rsidR="00755548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Krstić</w:t>
      </w:r>
      <w:r w:rsidR="00703E1F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Ana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Eraković</w:t>
      </w:r>
      <w:r w:rsidR="00703E1F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zamenik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člana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Aleksandra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Ivanovića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i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Bogdan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Radovanović</w:t>
      </w:r>
      <w:r w:rsidR="00703E1F">
        <w:rPr>
          <w:rFonts w:ascii="Times New Roman" w:hAnsi="Times New Roman"/>
          <w:szCs w:val="24"/>
          <w:lang w:val="sr-Cyrl-CS"/>
        </w:rPr>
        <w:t xml:space="preserve">, </w:t>
      </w:r>
      <w:r w:rsidR="007D51A0">
        <w:rPr>
          <w:rFonts w:ascii="Times New Roman" w:hAnsi="Times New Roman"/>
          <w:szCs w:val="24"/>
          <w:lang w:val="sr-Cyrl-CS"/>
        </w:rPr>
        <w:t>zamenik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člana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prof</w:t>
      </w:r>
      <w:r w:rsidR="00703E1F">
        <w:rPr>
          <w:rFonts w:ascii="Times New Roman" w:hAnsi="Times New Roman"/>
          <w:szCs w:val="24"/>
          <w:lang w:val="sr-Cyrl-CS"/>
        </w:rPr>
        <w:t xml:space="preserve">. </w:t>
      </w:r>
      <w:r w:rsidR="007D51A0">
        <w:rPr>
          <w:rFonts w:ascii="Times New Roman" w:hAnsi="Times New Roman"/>
          <w:szCs w:val="24"/>
          <w:lang w:val="sr-Cyrl-CS"/>
        </w:rPr>
        <w:t>dr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Jelena</w:t>
      </w:r>
      <w:r w:rsidR="00703E1F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Jerinić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7D51A0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B240AC" w:rsidRPr="00162843" w:rsidRDefault="00B240AC" w:rsidP="00333679">
      <w:pPr>
        <w:jc w:val="both"/>
        <w:rPr>
          <w:rFonts w:ascii="Times New Roman" w:hAnsi="Times New Roman"/>
          <w:lang w:val="sr-Cyrl-RS"/>
        </w:rPr>
      </w:pPr>
    </w:p>
    <w:p w:rsidR="00AF64EA" w:rsidRDefault="007D51A0" w:rsidP="00EA466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Predsednik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sednica</w:t>
      </w:r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skladu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="00AF64EA" w:rsidRPr="00162843">
        <w:rPr>
          <w:rFonts w:ascii="Times New Roman" w:hAnsi="Times New Roman"/>
          <w:lang w:val="sr-Cyrl-RS"/>
        </w:rPr>
        <w:t xml:space="preserve"> 72. </w:t>
      </w:r>
      <w:r>
        <w:rPr>
          <w:rFonts w:ascii="Times New Roman" w:hAnsi="Times New Roman"/>
          <w:lang w:val="sr-Cyrl-RS"/>
        </w:rPr>
        <w:t>stav</w:t>
      </w:r>
      <w:r w:rsidR="00AF64EA" w:rsidRPr="00162843">
        <w:rPr>
          <w:rFonts w:ascii="Times New Roman" w:hAnsi="Times New Roman"/>
          <w:lang w:val="sr-Cyrl-RS"/>
        </w:rPr>
        <w:t xml:space="preserve"> 2. </w:t>
      </w:r>
      <w:r>
        <w:rPr>
          <w:rFonts w:ascii="Times New Roman" w:hAnsi="Times New Roman"/>
        </w:rPr>
        <w:t>Poslovnika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sazvana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kraćem</w:t>
      </w:r>
      <w:r w:rsidR="00AF64EA" w:rsidRPr="00162843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od</w:t>
      </w:r>
      <w:proofErr w:type="gram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predviđenog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Poslovnikom</w:t>
      </w:r>
      <w:r w:rsidR="00AF64EA" w:rsidRPr="0016284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kako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1E2FF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bio</w:t>
      </w:r>
      <w:r w:rsidR="001E2FF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1E2FF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mogućnosti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sprovede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postuak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reviziju</w:t>
      </w:r>
      <w:r w:rsidR="00D73D5E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verifikaciju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kontrolu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tačnosti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ažuriranja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biračkog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spiska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roku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propisanom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Zakonom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jedinstvenom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biračkom</w:t>
      </w:r>
      <w:r w:rsidR="00D73D5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spisku</w:t>
      </w:r>
      <w:r w:rsidR="00AF64EA" w:rsidRPr="00162843">
        <w:rPr>
          <w:rFonts w:ascii="Times New Roman" w:hAnsi="Times New Roman"/>
        </w:rPr>
        <w:t>.</w:t>
      </w:r>
    </w:p>
    <w:p w:rsidR="00C515E5" w:rsidRDefault="00C515E5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B84E7F" w:rsidRPr="00162843" w:rsidRDefault="007D51A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D76433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glasova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7D51A0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D73D5E" w:rsidRPr="00D73D5E" w:rsidRDefault="007D51A0" w:rsidP="00D73D5E">
      <w:pPr>
        <w:pStyle w:val="ListParagraph"/>
        <w:numPr>
          <w:ilvl w:val="0"/>
          <w:numId w:val="12"/>
        </w:numPr>
        <w:tabs>
          <w:tab w:val="left" w:pos="1134"/>
        </w:tabs>
        <w:spacing w:after="240"/>
        <w:jc w:val="both"/>
        <w:rPr>
          <w:lang w:val="sr-Cyrl-RS" w:eastAsia="sr-Cyrl-CS"/>
        </w:rPr>
      </w:pPr>
      <w:r>
        <w:rPr>
          <w:color w:val="000000"/>
          <w:lang w:val="sr-Cyrl-RS"/>
        </w:rPr>
        <w:t>Razmatranje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podnetih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kandidata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članove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zamenike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članova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Komisije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reviziju</w:t>
      </w:r>
      <w:r w:rsidR="00D73D5E" w:rsidRPr="00D73D5E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verifikaciju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kontrolu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tačnosti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ažuriranja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biračkog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spiska</w:t>
      </w:r>
      <w:r w:rsidR="00D73D5E" w:rsidRPr="00D73D5E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u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skladu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dopisom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predsednika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Odbora</w:t>
      </w:r>
      <w:r w:rsidR="00D73D5E" w:rsidRPr="00D73D5E">
        <w:rPr>
          <w:color w:val="000000"/>
          <w:lang w:val="sr-Cyrl-RS"/>
        </w:rPr>
        <w:t xml:space="preserve"> 07 </w:t>
      </w:r>
      <w:r>
        <w:rPr>
          <w:color w:val="000000"/>
          <w:lang w:val="sr-Cyrl-RS"/>
        </w:rPr>
        <w:t>Broj</w:t>
      </w:r>
      <w:r w:rsidR="00D73D5E" w:rsidRPr="00D73D5E">
        <w:rPr>
          <w:color w:val="000000"/>
          <w:lang w:val="sr-Cyrl-RS"/>
        </w:rPr>
        <w:t xml:space="preserve">: 02-2313/25 </w:t>
      </w:r>
      <w:r>
        <w:rPr>
          <w:color w:val="000000"/>
          <w:lang w:val="sr-Cyrl-RS"/>
        </w:rPr>
        <w:t>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Javnim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pozivom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predlaganje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kandidata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zamenika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Komisije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reviziju</w:t>
      </w:r>
      <w:r w:rsidR="00D73D5E" w:rsidRPr="00D73D5E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verifikaciju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kontrolu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tačnosti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ažuriranja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biračkog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spiska</w:t>
      </w:r>
      <w:r w:rsidR="00D73D5E" w:rsidRPr="00D73D5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</w:t>
      </w:r>
      <w:r w:rsidR="00D73D5E" w:rsidRPr="00D73D5E">
        <w:rPr>
          <w:color w:val="000000"/>
          <w:lang w:val="sr-Cyrl-RS"/>
        </w:rPr>
        <w:t xml:space="preserve"> 17. </w:t>
      </w:r>
      <w:r>
        <w:rPr>
          <w:color w:val="000000"/>
          <w:lang w:val="sr-Cyrl-RS"/>
        </w:rPr>
        <w:t>novembra</w:t>
      </w:r>
      <w:r w:rsidR="00D73D5E" w:rsidRPr="00D73D5E">
        <w:rPr>
          <w:color w:val="000000"/>
          <w:lang w:val="sr-Cyrl-RS"/>
        </w:rPr>
        <w:t xml:space="preserve"> 2025. </w:t>
      </w:r>
      <w:r>
        <w:rPr>
          <w:color w:val="000000"/>
          <w:lang w:val="sr-Cyrl-RS"/>
        </w:rPr>
        <w:t>godine</w:t>
      </w:r>
      <w:r w:rsidR="00D73D5E" w:rsidRPr="00D73D5E">
        <w:rPr>
          <w:color w:val="000000"/>
          <w:lang w:val="sr-Cyrl-RS"/>
        </w:rPr>
        <w:t>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6F0494" w:rsidRDefault="006F049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209C8" w:rsidRDefault="007D51A0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svom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uvodnom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izlaganju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upoznao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zakonskim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okvirom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2209C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organizacije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209C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položaja</w:t>
      </w:r>
      <w:r w:rsidR="00D73D5E" w:rsidRPr="00D73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reviziju</w:t>
      </w:r>
      <w:r w:rsidR="002209C8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verifikaciju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kontrolu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tačnosti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ažuriranja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biračkog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spiska</w:t>
      </w:r>
      <w:r w:rsidR="0092228D">
        <w:rPr>
          <w:rFonts w:ascii="Times New Roman" w:hAnsi="Times New Roman"/>
          <w:lang w:val="sr-Cyrl-RS"/>
        </w:rPr>
        <w:t xml:space="preserve"> </w:t>
      </w:r>
      <w:r w:rsidR="002209C8">
        <w:rPr>
          <w:rFonts w:ascii="Times New Roman" w:hAnsi="Times New Roman"/>
          <w:lang w:val="sr-Cyrl-RS"/>
        </w:rPr>
        <w:t>(</w:t>
      </w:r>
      <w:r>
        <w:rPr>
          <w:rFonts w:ascii="Times New Roman" w:hAnsi="Times New Roman"/>
          <w:lang w:val="sr-Cyrl-RS"/>
        </w:rPr>
        <w:t>u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daljem</w:t>
      </w:r>
      <w:r w:rsidR="002209C8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tekstu</w:t>
      </w:r>
      <w:r w:rsidR="002209C8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  <w:lang w:val="sr-Cyrl-RS"/>
        </w:rPr>
        <w:t>Komisija</w:t>
      </w:r>
      <w:r w:rsidR="002209C8">
        <w:rPr>
          <w:rFonts w:ascii="Times New Roman" w:hAnsi="Times New Roman"/>
          <w:lang w:val="sr-Cyrl-RS"/>
        </w:rPr>
        <w:t>)</w:t>
      </w:r>
      <w:r w:rsidR="0092228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načinu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izbora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lastRenderedPageBreak/>
        <w:t>zamenika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92228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kao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aktivnostima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koje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preduzeo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postupku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njihovog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izbora</w:t>
      </w:r>
      <w:r w:rsidR="0092228D">
        <w:rPr>
          <w:rFonts w:ascii="Times New Roman" w:hAnsi="Times New Roman"/>
          <w:lang w:val="sr-Cyrl-RS"/>
        </w:rPr>
        <w:t>.</w:t>
      </w:r>
    </w:p>
    <w:p w:rsidR="0092228D" w:rsidRDefault="007D51A0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Obavestio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pozvani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dostavili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prijave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pratećom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dokumentacijom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</w:t>
      </w:r>
      <w:r w:rsidR="0092228D">
        <w:rPr>
          <w:rFonts w:ascii="Times New Roman" w:hAnsi="Times New Roman"/>
          <w:lang w:val="sr-Cyrl-RS"/>
        </w:rPr>
        <w:t xml:space="preserve"> 2. </w:t>
      </w:r>
      <w:r>
        <w:rPr>
          <w:rFonts w:ascii="Times New Roman" w:hAnsi="Times New Roman"/>
          <w:lang w:val="sr-Cyrl-RS"/>
        </w:rPr>
        <w:t>decembra</w:t>
      </w:r>
      <w:r w:rsidR="0092228D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F53B50">
        <w:rPr>
          <w:rFonts w:ascii="Times New Roman" w:hAnsi="Times New Roman"/>
          <w:lang w:val="sr-Cyrl-RS"/>
        </w:rPr>
        <w:t xml:space="preserve">, </w:t>
      </w:r>
      <w:r w:rsidR="0092228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osim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Novi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DSS</w:t>
      </w:r>
      <w:r w:rsidR="00F53B50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POKS</w:t>
      </w:r>
      <w:r w:rsidR="00F53B50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NADA</w:t>
      </w:r>
      <w:r w:rsidR="00F53B50">
        <w:rPr>
          <w:rFonts w:ascii="Times New Roman" w:hAnsi="Times New Roman"/>
          <w:lang w:val="sr-Cyrl-RS"/>
        </w:rPr>
        <w:t xml:space="preserve">)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Stranka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slobode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pravde</w:t>
      </w:r>
      <w:r w:rsidR="0092228D">
        <w:rPr>
          <w:rFonts w:ascii="Times New Roman" w:hAnsi="Times New Roman"/>
          <w:lang w:val="sr-Cyrl-RS"/>
        </w:rPr>
        <w:t>.</w:t>
      </w:r>
    </w:p>
    <w:p w:rsidR="00F53B50" w:rsidRDefault="007D51A0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Naveo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sledeće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poslaničke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treba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uputiti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zahtev</w:t>
      </w:r>
      <w:r w:rsidR="00F53B5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Zeleno</w:t>
      </w:r>
      <w:r w:rsidR="00F53B50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levi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front</w:t>
      </w:r>
      <w:r w:rsidR="00F53B50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Ne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davimo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Beograd</w:t>
      </w:r>
      <w:r w:rsidR="00F53B5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sa</w:t>
      </w:r>
      <w:r w:rsidR="00F53B50">
        <w:rPr>
          <w:rFonts w:ascii="Times New Roman" w:hAnsi="Times New Roman"/>
          <w:lang w:val="sr-Cyrl-RS"/>
        </w:rPr>
        <w:t xml:space="preserve"> 10 </w:t>
      </w:r>
      <w:r>
        <w:rPr>
          <w:rFonts w:ascii="Times New Roman" w:hAnsi="Times New Roman"/>
          <w:lang w:val="sr-Cyrl-RS"/>
        </w:rPr>
        <w:t>članova</w:t>
      </w:r>
      <w:r w:rsidR="00F53B5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PG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Demokratska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stranka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DS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F53B50">
        <w:rPr>
          <w:rFonts w:ascii="Times New Roman" w:hAnsi="Times New Roman"/>
          <w:lang w:val="sr-Cyrl-RS"/>
        </w:rPr>
        <w:t xml:space="preserve"> 8 </w:t>
      </w:r>
      <w:r>
        <w:rPr>
          <w:rFonts w:ascii="Times New Roman" w:hAnsi="Times New Roman"/>
          <w:lang w:val="sr-Cyrl-RS"/>
        </w:rPr>
        <w:t>članova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CENTAR</w:t>
      </w:r>
      <w:r w:rsidR="00F53B50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SRCE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F53B50">
        <w:rPr>
          <w:rFonts w:ascii="Times New Roman" w:hAnsi="Times New Roman"/>
          <w:lang w:val="sr-Cyrl-RS"/>
        </w:rPr>
        <w:t xml:space="preserve"> 8 </w:t>
      </w:r>
      <w:r>
        <w:rPr>
          <w:rFonts w:ascii="Times New Roman" w:hAnsi="Times New Roman"/>
          <w:lang w:val="sr-Cyrl-RS"/>
        </w:rPr>
        <w:t>članova</w:t>
      </w:r>
      <w:r w:rsidR="00F53B5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zamenici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F53B50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Odbora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većinom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glasova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usvojio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navedenim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poslaničkim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grupama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uputi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zahtev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dostavljanje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FD162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FD162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roku</w:t>
      </w:r>
      <w:r w:rsidR="00FD162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</w:t>
      </w:r>
      <w:r w:rsidR="00FD162B">
        <w:rPr>
          <w:rFonts w:ascii="Times New Roman" w:hAnsi="Times New Roman"/>
          <w:lang w:val="sr-Cyrl-RS"/>
        </w:rPr>
        <w:t xml:space="preserve"> 15 </w:t>
      </w:r>
      <w:r>
        <w:rPr>
          <w:rFonts w:ascii="Times New Roman" w:hAnsi="Times New Roman"/>
          <w:lang w:val="sr-Cyrl-RS"/>
        </w:rPr>
        <w:t>dana</w:t>
      </w:r>
      <w:r w:rsidR="00FD162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</w:t>
      </w:r>
      <w:r w:rsidR="00FD162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dostavljanja</w:t>
      </w:r>
      <w:r w:rsidR="00FD162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zahteva</w:t>
      </w:r>
      <w:r w:rsidR="00F53B50">
        <w:rPr>
          <w:rFonts w:ascii="Times New Roman" w:hAnsi="Times New Roman"/>
          <w:lang w:val="sr-Cyrl-RS"/>
        </w:rPr>
        <w:t>.</w:t>
      </w:r>
    </w:p>
    <w:p w:rsidR="00F53B50" w:rsidRDefault="007D51A0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Upoznao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ALEKSANDAR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VUČIĆ</w:t>
      </w:r>
      <w:r w:rsidR="00F53B50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Srbija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sme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stane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predložila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Srđana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Smiljanića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Vladimira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Dimitrijevića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F53B50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7C325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IVICA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DAČIĆ</w:t>
      </w:r>
      <w:r w:rsidR="007C325F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Socijalistička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partija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7C325F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SPS</w:t>
      </w:r>
      <w:r w:rsidR="007C325F">
        <w:rPr>
          <w:rFonts w:ascii="Times New Roman" w:hAnsi="Times New Roman"/>
          <w:lang w:val="sr-Cyrl-RS"/>
        </w:rPr>
        <w:t xml:space="preserve">) </w:t>
      </w:r>
      <w:r>
        <w:rPr>
          <w:rFonts w:ascii="Times New Roman" w:hAnsi="Times New Roman"/>
          <w:lang w:val="sr-Cyrl-RS"/>
        </w:rPr>
        <w:t>predložila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Mladena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Mladenovića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Zorana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Militarova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1D5981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PUPS</w:t>
      </w:r>
      <w:r w:rsidR="001D5981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solidarnost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pravda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predložila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Vladimira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Pudara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Nikolu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Radonjića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1D5981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vojvođanskih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Mađara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predložila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Gorana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Vujičića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Belu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Butaša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7C325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Socijaldemokratska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partija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predložila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doc</w:t>
      </w:r>
      <w:r w:rsidR="007C325F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Nikolu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Banjca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Zorana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Dizdarevića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7C325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pokret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7C325F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Novo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lice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predložila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Nebojšu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Spasojevića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Dejana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Stevanovića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7C325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Udruženje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Centar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slobodne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demokratiju</w:t>
      </w:r>
      <w:r w:rsidR="007C325F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CeSID</w:t>
      </w:r>
      <w:r w:rsidR="007C325F">
        <w:rPr>
          <w:rFonts w:ascii="Times New Roman" w:hAnsi="Times New Roman"/>
          <w:lang w:val="sr-Cyrl-RS"/>
        </w:rPr>
        <w:t xml:space="preserve">) </w:t>
      </w:r>
      <w:r>
        <w:rPr>
          <w:rFonts w:ascii="Times New Roman" w:hAnsi="Times New Roman"/>
          <w:lang w:val="sr-Cyrl-RS"/>
        </w:rPr>
        <w:t>predložio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Emiliju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Orestijević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Iva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Čolovića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Udruženje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CRTA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predložila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Vuja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Ilića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Vladimira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Ercega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7C325F">
        <w:rPr>
          <w:rFonts w:ascii="Times New Roman" w:hAnsi="Times New Roman"/>
          <w:lang w:val="sr-Cyrl-RS"/>
        </w:rPr>
        <w:t>.</w:t>
      </w:r>
    </w:p>
    <w:p w:rsidR="007C325F" w:rsidRDefault="007D51A0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Podsetio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9B1EB5">
        <w:rPr>
          <w:rFonts w:ascii="Times New Roman" w:hAnsi="Times New Roman"/>
          <w:lang w:val="sr-Cyrl-RS"/>
        </w:rPr>
        <w:t>,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osnovu</w:t>
      </w:r>
      <w:r w:rsidR="007C325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7C325F">
        <w:rPr>
          <w:rFonts w:ascii="Times New Roman" w:hAnsi="Times New Roman"/>
          <w:lang w:val="sr-Cyrl-RS"/>
        </w:rPr>
        <w:t xml:space="preserve"> 22</w:t>
      </w:r>
      <w:r>
        <w:rPr>
          <w:rFonts w:ascii="Times New Roman" w:hAnsi="Times New Roman"/>
          <w:lang w:val="sr-Cyrl-RS"/>
        </w:rPr>
        <w:t>đ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9B1EB5">
        <w:rPr>
          <w:rFonts w:ascii="Times New Roman" w:hAnsi="Times New Roman"/>
          <w:lang w:val="sr-Cyrl-RS"/>
        </w:rPr>
        <w:t xml:space="preserve"> 52. </w:t>
      </w:r>
      <w:r>
        <w:rPr>
          <w:rFonts w:ascii="Times New Roman" w:hAnsi="Times New Roman"/>
          <w:lang w:val="sr-Cyrl-RS"/>
        </w:rPr>
        <w:t>Poslovnika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potrebno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razmotri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podnete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ispita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ovlašćeni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ispunjavaju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uslove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imenovanje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tome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donosi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odluku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pojedinačno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svkog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predlagača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svakog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objaviti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veb</w:t>
      </w:r>
      <w:r w:rsidR="009B1EB5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prezentaciji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uz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naznačenje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kojeg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dana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odluka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objavljena</w:t>
      </w:r>
      <w:r w:rsidR="009B1EB5">
        <w:rPr>
          <w:rFonts w:ascii="Times New Roman" w:hAnsi="Times New Roman"/>
          <w:lang w:val="sr-Cyrl-RS"/>
        </w:rPr>
        <w:t xml:space="preserve">. </w:t>
      </w:r>
    </w:p>
    <w:p w:rsidR="009B1EB5" w:rsidRPr="00D73D5E" w:rsidRDefault="007D51A0" w:rsidP="002209C8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lang w:val="sr-Cyrl-RS"/>
        </w:rPr>
        <w:t>Predložio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radi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efikasnosti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rada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nakon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zaključenja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grupno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glasanje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tome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ovlašćeni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predlagači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zatim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grupno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glasanje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tome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ispunjavaju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uslove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imenovanje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Komisiju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nakon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čega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Stručna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služba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pripremila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pojedinačne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otpravke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odluka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svakog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ovlašćenog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ponaosob</w:t>
      </w:r>
      <w:r w:rsidR="009F06C6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kao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svkog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pojedinog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odnosno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9F06C6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gde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grupno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glasanje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1D5981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obavilo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one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ovlašćene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Komisije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</w:t>
      </w:r>
      <w:r w:rsidR="009F06C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eventualno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budu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osporeni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strane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izjašnjavao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pojedinačno</w:t>
      </w:r>
      <w:r w:rsidR="009B1EB5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šta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većinom</w:t>
      </w:r>
      <w:r w:rsidR="009B1EB5" w:rsidRPr="009F06C6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glasova</w:t>
      </w:r>
      <w:r w:rsidR="009B1EB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prihvatio</w:t>
      </w:r>
      <w:r w:rsidR="009B1EB5">
        <w:rPr>
          <w:rFonts w:ascii="Times New Roman" w:hAnsi="Times New Roman"/>
          <w:lang w:val="sr-Cyrl-RS"/>
        </w:rPr>
        <w:t>.</w:t>
      </w:r>
    </w:p>
    <w:p w:rsidR="002209C8" w:rsidRDefault="007D51A0" w:rsidP="001D5981">
      <w:pPr>
        <w:ind w:firstLine="709"/>
        <w:jc w:val="both"/>
      </w:pPr>
      <w:r>
        <w:rPr>
          <w:rFonts w:ascii="Times New Roman" w:hAnsi="Times New Roman"/>
          <w:szCs w:val="24"/>
          <w:lang w:val="sr-Cyrl-RS"/>
        </w:rPr>
        <w:t>Nakon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uvodnog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izlaganja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prvom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9F06C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predsedavajući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9F06C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06C6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9F06C6">
        <w:rPr>
          <w:rFonts w:ascii="Times New Roman" w:hAnsi="Times New Roman"/>
          <w:szCs w:val="24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Verica</w:t>
      </w:r>
      <w:r w:rsidR="009F06C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1D5981">
        <w:rPr>
          <w:rFonts w:ascii="Times New Roman" w:hAnsi="Times New Roman"/>
          <w:szCs w:val="24"/>
          <w:lang w:val="sr-Cyrl-RS"/>
        </w:rPr>
        <w:t>,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Aleksandar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Ivanović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, </w:t>
      </w:r>
      <w:r w:rsidR="001D5981" w:rsidRPr="001D5981">
        <w:rPr>
          <w:rFonts w:asciiTheme="minorHAnsi" w:hAnsiTheme="minorHAnsi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Ana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Eraković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Branko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Pavlović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Bogdan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Radovanović</w:t>
      </w:r>
      <w:r w:rsidR="001D598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Đorđe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Komlenski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Dragan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Nikolić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Risto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Kostov</w:t>
      </w:r>
      <w:r w:rsidR="001D5981" w:rsidRPr="001D5981">
        <w:rPr>
          <w:rFonts w:ascii="Times New Roman" w:hAnsi="Times New Roman"/>
          <w:szCs w:val="24"/>
          <w:lang w:val="sr-Cyrl-RS"/>
        </w:rPr>
        <w:t>.</w:t>
      </w:r>
    </w:p>
    <w:p w:rsidR="001D5981" w:rsidRPr="001D5981" w:rsidRDefault="001D5981" w:rsidP="001D5981">
      <w:pPr>
        <w:ind w:firstLine="709"/>
        <w:jc w:val="both"/>
      </w:pPr>
    </w:p>
    <w:p w:rsidR="00D56DB9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lastRenderedPageBreak/>
        <w:t>Verica</w:t>
      </w:r>
      <w:r w:rsidR="009F06C6" w:rsidRPr="00A424BE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iznela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primedbu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sazivanja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nepropisan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neprimeren</w:t>
      </w:r>
      <w:r w:rsidR="00682762">
        <w:rPr>
          <w:rFonts w:ascii="Times New Roman" w:hAnsi="Times New Roman"/>
          <w:szCs w:val="24"/>
          <w:lang w:val="sr-Cyrl-RS"/>
        </w:rPr>
        <w:t>,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jer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onemogućava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dovoljnu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pripremu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sednici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A424BE">
        <w:rPr>
          <w:rFonts w:ascii="Times New Roman" w:hAnsi="Times New Roman"/>
          <w:szCs w:val="24"/>
          <w:lang w:val="sr-Cyrl-RS"/>
        </w:rPr>
        <w:t xml:space="preserve">. </w:t>
      </w:r>
    </w:p>
    <w:p w:rsidR="009F06C6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Opisla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dosadašnje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nivoima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nezakonito</w:t>
      </w:r>
      <w:r w:rsidR="00A424B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imalo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nepoštovanje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ispoljene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volje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A424BE">
        <w:rPr>
          <w:rFonts w:ascii="Times New Roman" w:hAnsi="Times New Roman"/>
          <w:szCs w:val="24"/>
          <w:lang w:val="sr-Cyrl-RS"/>
        </w:rPr>
        <w:t>.</w:t>
      </w:r>
    </w:p>
    <w:p w:rsidR="00A424BE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Smatra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formiranje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besmisleno</w:t>
      </w:r>
      <w:r w:rsidR="00A424B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njena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formalna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ovlašćenja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joj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obezbeđuju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dovoljno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snage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ispravi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anomalije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izbornom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sprečavaju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sprovođenje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fer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poštenih</w:t>
      </w:r>
      <w:r w:rsidR="00A424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A424BE">
        <w:rPr>
          <w:rFonts w:ascii="Times New Roman" w:hAnsi="Times New Roman"/>
          <w:szCs w:val="24"/>
          <w:lang w:val="sr-Cyrl-RS"/>
        </w:rPr>
        <w:t>.</w:t>
      </w:r>
    </w:p>
    <w:p w:rsidR="009F06C6" w:rsidRDefault="009F06C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022C1E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Aleksandar</w:t>
      </w:r>
      <w:r w:rsidR="00022C1E" w:rsidRPr="00022C1E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Ivanović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izneo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sazivanja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neprimeren</w:t>
      </w:r>
      <w:r w:rsidR="00022C1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obim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materijala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kašnjenje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njegovog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dostavljanja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članovima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zamenicima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503FA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skladu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Poslovnikom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pošto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obrazložio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razloge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kojih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sazvana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hitnom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503FA0">
        <w:rPr>
          <w:rFonts w:ascii="Times New Roman" w:hAnsi="Times New Roman"/>
          <w:szCs w:val="24"/>
          <w:lang w:val="sr-Cyrl-RS"/>
        </w:rPr>
        <w:t>.</w:t>
      </w:r>
    </w:p>
    <w:p w:rsidR="00022C1E" w:rsidRDefault="00022C1E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022C1E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022C1E" w:rsidRPr="00022C1E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rekao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prethodnim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izborima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bilo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omogućeno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slobodno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ispolje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svoju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volju</w:t>
      </w:r>
      <w:r w:rsidR="00022C1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skladu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izbornim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propisima</w:t>
      </w:r>
      <w:r w:rsidR="00022C1E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Takođe</w:t>
      </w:r>
      <w:r w:rsidR="00022C1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ukazao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sazvana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skladu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022C1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Poslovnikom</w:t>
      </w:r>
      <w:r w:rsidR="00022C1E">
        <w:rPr>
          <w:rFonts w:ascii="Times New Roman" w:hAnsi="Times New Roman"/>
          <w:szCs w:val="24"/>
          <w:lang w:val="sr-Cyrl-RS"/>
        </w:rPr>
        <w:t>.</w:t>
      </w:r>
    </w:p>
    <w:p w:rsidR="00022C1E" w:rsidRDefault="00022C1E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176C0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Ana</w:t>
      </w:r>
      <w:r w:rsidR="00F176C0" w:rsidRPr="00F176C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Eraković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iznela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zamerku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predsedniku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sazivanja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176C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onemogućilo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adekvatno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upoznaju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metarijalom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bitnim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ispunjenosti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kadnidata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F176C0">
        <w:rPr>
          <w:rFonts w:ascii="Times New Roman" w:hAnsi="Times New Roman"/>
          <w:szCs w:val="24"/>
          <w:lang w:val="sr-Cyrl-RS"/>
        </w:rPr>
        <w:t>.</w:t>
      </w:r>
    </w:p>
    <w:p w:rsidR="00F176C0" w:rsidRDefault="00F176C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176C0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Branko</w:t>
      </w:r>
      <w:r w:rsidR="00F176C0" w:rsidRPr="002F09F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Pavlović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dnevni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zahteva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veći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vremenski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razmak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sazivanja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održavanja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176C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potrebno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ispitati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ispunjenost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formalnih</w:t>
      </w:r>
      <w:r w:rsidR="00F176C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predlaganje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2F09F2">
        <w:rPr>
          <w:rFonts w:ascii="Times New Roman" w:hAnsi="Times New Roman"/>
          <w:szCs w:val="24"/>
          <w:lang w:val="sr-Cyrl-RS"/>
        </w:rPr>
        <w:t>.</w:t>
      </w:r>
    </w:p>
    <w:p w:rsidR="002F09F2" w:rsidRDefault="002F09F2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F09F2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Bogdan</w:t>
      </w:r>
      <w:r w:rsidR="002F09F2" w:rsidRPr="002F09F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Radovanović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onemogućavanje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podrobnije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pripreme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sednicu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brzine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kojom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sazvana</w:t>
      </w:r>
      <w:r w:rsidR="002F09F2">
        <w:rPr>
          <w:rFonts w:ascii="Times New Roman" w:hAnsi="Times New Roman"/>
          <w:szCs w:val="24"/>
          <w:lang w:val="sr-Cyrl-RS"/>
        </w:rPr>
        <w:t>.</w:t>
      </w:r>
    </w:p>
    <w:p w:rsidR="00022C1E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Izneo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sumnje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delotvornost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2F09F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nadležnih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postupaju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zakonom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predviđenim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situacijama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političke</w:t>
      </w:r>
      <w:r w:rsidR="002F09F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2F09F2">
        <w:rPr>
          <w:rFonts w:ascii="Times New Roman" w:hAnsi="Times New Roman"/>
          <w:szCs w:val="24"/>
          <w:lang w:val="sr-Cyrl-RS"/>
        </w:rPr>
        <w:t>.</w:t>
      </w:r>
    </w:p>
    <w:p w:rsidR="00D90D10" w:rsidRDefault="00D90D1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90D10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Dr</w:t>
      </w:r>
      <w:r w:rsidR="00F5385E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Uglješa</w:t>
      </w:r>
      <w:r w:rsidR="00D90D10" w:rsidRPr="00D90D1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naglasio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formiranje</w:t>
      </w:r>
      <w:r w:rsidR="00D90D1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organizacija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proizvod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konsenzuza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između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vlsti</w:t>
      </w:r>
      <w:r w:rsidR="00D90D1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opozicije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građanskih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udruženja</w:t>
      </w:r>
      <w:r w:rsidR="00D90D1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garancija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Komsija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ispuniti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svrhu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njenog</w:t>
      </w:r>
      <w:r w:rsidR="00D90D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obrazovanja</w:t>
      </w:r>
      <w:r w:rsidR="00D90D10">
        <w:rPr>
          <w:rFonts w:ascii="Times New Roman" w:hAnsi="Times New Roman"/>
          <w:szCs w:val="24"/>
          <w:lang w:val="sr-Cyrl-RS"/>
        </w:rPr>
        <w:t>.</w:t>
      </w:r>
    </w:p>
    <w:p w:rsidR="00D90D10" w:rsidRDefault="00D90D1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90D10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Đorđe</w:t>
      </w:r>
      <w:r w:rsidR="00D90D10" w:rsidRPr="00C031B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Komlenski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sazvana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odgovarajućem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vremenskom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periodu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imajući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jedino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odgovori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ovlašćenosti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predlagača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C031B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ispunjenost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formalnih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C031B3">
        <w:rPr>
          <w:rFonts w:ascii="Times New Roman" w:hAnsi="Times New Roman"/>
          <w:szCs w:val="24"/>
          <w:lang w:val="sr-Cyrl-RS"/>
        </w:rPr>
        <w:t>.</w:t>
      </w:r>
    </w:p>
    <w:p w:rsidR="00C031B3" w:rsidRDefault="00C031B3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031B3" w:rsidRDefault="007D51A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Dragan</w:t>
      </w:r>
      <w:r w:rsidR="00C031B3" w:rsidRPr="00C031B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Nikolić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opstruktivne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aktivnosti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opozicionih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političkih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stranaka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imaju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cilj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formiranje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taj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pruže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sebi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izgovor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neprihvatanje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svoga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poraza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izborima</w:t>
      </w:r>
      <w:r w:rsidR="00C031B3">
        <w:rPr>
          <w:rFonts w:ascii="Times New Roman" w:hAnsi="Times New Roman"/>
          <w:szCs w:val="24"/>
          <w:lang w:val="sr-Cyrl-RS"/>
        </w:rPr>
        <w:t>.</w:t>
      </w:r>
    </w:p>
    <w:p w:rsidR="00022C1E" w:rsidRDefault="00022C1E" w:rsidP="00B502CF">
      <w:pPr>
        <w:ind w:firstLine="720"/>
        <w:jc w:val="both"/>
        <w:rPr>
          <w:rFonts w:ascii="Times New Roman" w:hAnsi="Times New Roman"/>
          <w:szCs w:val="24"/>
        </w:rPr>
      </w:pPr>
    </w:p>
    <w:p w:rsidR="00437099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Risto</w:t>
      </w:r>
      <w:r w:rsidR="00C031B3" w:rsidRPr="00C031B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Kostov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031B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pretpostavke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43709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naredne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parlamentarne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izbore</w:t>
      </w:r>
      <w:r w:rsidR="00437099">
        <w:rPr>
          <w:rFonts w:ascii="Times New Roman" w:hAnsi="Times New Roman"/>
          <w:szCs w:val="24"/>
          <w:lang w:val="sr-Cyrl-RS"/>
        </w:rPr>
        <w:t>.</w:t>
      </w:r>
    </w:p>
    <w:p w:rsidR="0064638C" w:rsidRDefault="0064638C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C031B3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lastRenderedPageBreak/>
        <w:t>Verica</w:t>
      </w:r>
      <w:r w:rsidR="00437099" w:rsidRPr="00437099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iznela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postoje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nezakonitosti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onemogućiti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neophodne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promene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izbornom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dovele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potrebe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3709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Komisija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bude</w:t>
      </w:r>
      <w:r w:rsidR="00F538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obrazovana</w:t>
      </w:r>
      <w:r w:rsidR="00437099">
        <w:rPr>
          <w:rFonts w:ascii="Times New Roman" w:hAnsi="Times New Roman"/>
          <w:szCs w:val="24"/>
          <w:lang w:val="sr-Cyrl-RS"/>
        </w:rPr>
        <w:t xml:space="preserve">. </w:t>
      </w:r>
    </w:p>
    <w:p w:rsidR="00AF250C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Smatra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državi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gde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postoji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vldavina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ovakva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vrsta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potrebna</w:t>
      </w:r>
      <w:r w:rsidR="0064638C">
        <w:rPr>
          <w:rFonts w:ascii="Times New Roman" w:hAnsi="Times New Roman"/>
          <w:szCs w:val="24"/>
          <w:lang w:val="sr-Cyrl-RS"/>
        </w:rPr>
        <w:t>,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jer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posao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kontrole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nadzora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zakonitosti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sprovođenju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vrše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nadležni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</w:t>
      </w:r>
      <w:r w:rsidR="00AF250C">
        <w:rPr>
          <w:rFonts w:ascii="Times New Roman" w:hAnsi="Times New Roman"/>
          <w:szCs w:val="24"/>
          <w:lang w:val="sr-Cyrl-RS"/>
        </w:rPr>
        <w:t>.</w:t>
      </w:r>
    </w:p>
    <w:p w:rsidR="00AF250C" w:rsidRDefault="007D51A0" w:rsidP="0064638C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Naglasila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propisan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Zakonom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obesmišljava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svrhu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postojanja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same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B40B4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obzirom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realno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očekivati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neće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biti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mogućnosti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donoi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odluke</w:t>
      </w:r>
      <w:r w:rsidR="00AF250C">
        <w:rPr>
          <w:rFonts w:ascii="Times New Roman" w:hAnsi="Times New Roman"/>
          <w:szCs w:val="24"/>
          <w:lang w:val="sr-Cyrl-RS"/>
        </w:rPr>
        <w:t>.</w:t>
      </w:r>
    </w:p>
    <w:p w:rsidR="00E84D8D" w:rsidRDefault="00E84D8D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F250C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Ana</w:t>
      </w:r>
      <w:r w:rsidR="00AF250C" w:rsidRPr="00E84D8D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Eraković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ukazala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Zoran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Dizdarević</w:t>
      </w:r>
      <w:r w:rsidR="00E84D8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koga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predložila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B40B4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Socijaldemokratska</w:t>
      </w:r>
      <w:r w:rsidR="00B40B4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partija</w:t>
      </w:r>
      <w:r w:rsidR="00B40B4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B40B4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nije</w:t>
      </w:r>
      <w:r w:rsidR="00B40B4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B40B4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relevantne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dokaze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radnog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iskustva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struci</w:t>
      </w:r>
      <w:r w:rsidR="00E84D8D">
        <w:rPr>
          <w:rFonts w:ascii="Times New Roman" w:hAnsi="Times New Roman"/>
          <w:szCs w:val="24"/>
          <w:lang w:val="sr-Cyrl-RS"/>
        </w:rPr>
        <w:t>.</w:t>
      </w:r>
    </w:p>
    <w:p w:rsidR="00437099" w:rsidRDefault="0043709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4638C" w:rsidRDefault="007D51A0" w:rsidP="0064638C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Goran</w:t>
      </w:r>
      <w:r w:rsidR="00E84D8D" w:rsidRPr="00E84D8D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Spasojević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pozvao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umirivanje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političkih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tenzija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E84D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E84D8D">
        <w:rPr>
          <w:rFonts w:ascii="Times New Roman" w:hAnsi="Times New Roman"/>
          <w:szCs w:val="24"/>
          <w:lang w:val="sr-Cyrl-RS"/>
        </w:rPr>
        <w:t xml:space="preserve">. </w:t>
      </w:r>
    </w:p>
    <w:p w:rsidR="00E84D8D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Naveo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eventualno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nepoverenje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izborni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postupak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otkloniti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zakonskim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putem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zajedničkim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radom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poboljšanju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izbornih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503FA0">
        <w:rPr>
          <w:rFonts w:ascii="Times New Roman" w:hAnsi="Times New Roman"/>
          <w:szCs w:val="24"/>
          <w:lang w:val="sr-Cyrl-RS"/>
        </w:rPr>
        <w:t>.</w:t>
      </w:r>
    </w:p>
    <w:p w:rsidR="00E84D8D" w:rsidRDefault="00E84D8D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503FA0" w:rsidRDefault="007D51A0" w:rsidP="00503FA0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Risto</w:t>
      </w:r>
      <w:r w:rsidR="00503FA0" w:rsidRPr="00503FA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Kostov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osvrnuo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onemogućavanje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može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preduzeti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redova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opozicionih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poslaničkih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</w:t>
      </w:r>
      <w:r w:rsidR="00503FA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vladajuće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većine</w:t>
      </w:r>
      <w:r w:rsidR="00503FA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iako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mogućnost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onemogućavanje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prvenstveno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vodilo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prilikom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uređivanja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njenog</w:t>
      </w:r>
      <w:r w:rsidR="00503FA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503FA0">
        <w:rPr>
          <w:rFonts w:ascii="Times New Roman" w:hAnsi="Times New Roman"/>
          <w:szCs w:val="24"/>
          <w:lang w:val="sr-Cyrl-RS"/>
        </w:rPr>
        <w:t>.</w:t>
      </w:r>
    </w:p>
    <w:p w:rsidR="00503FA0" w:rsidRDefault="00503FA0" w:rsidP="00503FA0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40B4F" w:rsidRDefault="007D51A0" w:rsidP="0064638C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Kako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9A6C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predsednik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ovom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pristupilo</w:t>
      </w:r>
      <w:r w:rsidR="00B40B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glasanju</w:t>
      </w:r>
      <w:r w:rsidR="00B40B4F">
        <w:rPr>
          <w:rFonts w:ascii="Times New Roman" w:hAnsi="Times New Roman"/>
          <w:szCs w:val="24"/>
          <w:lang w:val="sr-Cyrl-RS"/>
        </w:rPr>
        <w:t>.</w:t>
      </w:r>
    </w:p>
    <w:p w:rsidR="00B40B4F" w:rsidRDefault="00B40B4F" w:rsidP="0064638C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A6C33" w:rsidRDefault="007D51A0" w:rsidP="00127FEE">
      <w:pPr>
        <w:ind w:firstLine="709"/>
        <w:jc w:val="both"/>
      </w:pPr>
      <w:r>
        <w:rPr>
          <w:rFonts w:ascii="Times New Roman" w:hAnsi="Times New Roman"/>
          <w:szCs w:val="24"/>
          <w:lang w:val="sr-Cyrl-RS"/>
        </w:rPr>
        <w:t>Predsednik</w:t>
      </w:r>
      <w:r w:rsidR="00127FE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odluči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PG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ALEKSANDAR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VUČIĆ</w:t>
      </w:r>
      <w:r w:rsidR="009A6C33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Srbija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sme</w:t>
      </w:r>
      <w:r w:rsidR="009A6C33">
        <w:rPr>
          <w:rFonts w:asciiTheme="minorHAnsi" w:hAnsiTheme="minorHAnsi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PG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IVICA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DAČIĆ</w:t>
      </w:r>
      <w:r w:rsidR="009A6C33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Socijalistička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partija</w:t>
      </w:r>
      <w:r w:rsidR="0064638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64638C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SPS</w:t>
      </w:r>
      <w:r w:rsidR="0064638C">
        <w:rPr>
          <w:rFonts w:ascii="Times New Roman" w:hAnsi="Times New Roman"/>
          <w:lang w:val="sr-Cyrl-RS"/>
        </w:rPr>
        <w:t xml:space="preserve">), </w:t>
      </w:r>
      <w:r>
        <w:rPr>
          <w:rFonts w:ascii="Times New Roman" w:hAnsi="Times New Roman"/>
          <w:lang w:val="sr-Cyrl-RS"/>
        </w:rPr>
        <w:t>PG</w:t>
      </w:r>
      <w:r w:rsidR="0064638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PUPS</w:t>
      </w:r>
      <w:r w:rsidR="0064638C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solidarnost</w:t>
      </w:r>
      <w:r w:rsidR="0064638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64638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pravda</w:t>
      </w:r>
      <w:r w:rsidR="0064638C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PG</w:t>
      </w:r>
      <w:r w:rsidR="0064638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Savez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vojvođanskih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Mađara</w:t>
      </w:r>
      <w:r w:rsidR="009A6C33">
        <w:rPr>
          <w:rFonts w:asciiTheme="minorHAnsi" w:hAnsiTheme="minorHAnsi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PG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Socijaldemokratska</w:t>
      </w:r>
      <w:r w:rsidR="0064638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partija</w:t>
      </w:r>
      <w:r w:rsidR="0064638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9A6C33" w:rsidRPr="0064638C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PG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pokret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9A6C33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Novo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lice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Srbije</w:t>
      </w:r>
      <w:r w:rsidR="009A6C33">
        <w:rPr>
          <w:rFonts w:asciiTheme="minorHAnsi" w:hAnsiTheme="minorHAnsi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Udruženje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Centar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slobodne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izbore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demokratiju</w:t>
      </w:r>
      <w:r w:rsidR="009A6C33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CeSID</w:t>
      </w:r>
      <w:r w:rsidR="009A6C33">
        <w:rPr>
          <w:rFonts w:ascii="Times New Roman" w:hAnsi="Times New Roman"/>
          <w:lang w:val="sr-Cyrl-RS"/>
        </w:rPr>
        <w:t>)</w:t>
      </w:r>
      <w:r w:rsidR="009A6C33">
        <w:rPr>
          <w:rFonts w:asciiTheme="minorHAnsi" w:hAnsiTheme="minorHAnsi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Udruženje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CRTA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ovlašćeni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predlagači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9A6C3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Komsije</w:t>
      </w:r>
      <w:r w:rsidR="009A6C33">
        <w:rPr>
          <w:rFonts w:ascii="Times New Roman" w:hAnsi="Times New Roman"/>
          <w:lang w:val="sr-Cyrl-RS"/>
        </w:rPr>
        <w:t>.</w:t>
      </w:r>
    </w:p>
    <w:p w:rsidR="00127FEE" w:rsidRPr="00127FEE" w:rsidRDefault="00127FEE" w:rsidP="00127FEE">
      <w:pPr>
        <w:ind w:firstLine="709"/>
        <w:jc w:val="both"/>
        <w:rPr>
          <w:rStyle w:val="colornavy"/>
        </w:rPr>
      </w:pPr>
    </w:p>
    <w:p w:rsidR="009A6C33" w:rsidRPr="00F12305" w:rsidRDefault="007D51A0" w:rsidP="009A6C33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9A6C33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9A6C3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503FA0" w:rsidRDefault="007D51A0" w:rsidP="00503FA0">
      <w:pPr>
        <w:ind w:firstLine="720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kandidati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za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člana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i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zamenika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člana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Komisije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predloženi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strane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ovlašćenih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predlagača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ispunjavaju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zakonom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propisane</w:t>
      </w:r>
      <w:r w:rsidR="009A6C3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uslove</w:t>
      </w:r>
      <w:r w:rsidR="009A6C33">
        <w:rPr>
          <w:rFonts w:ascii="Times New Roman" w:hAnsi="Times New Roman"/>
          <w:spacing w:val="8"/>
          <w:szCs w:val="24"/>
          <w:lang w:val="sr-Cyrl-RS"/>
        </w:rPr>
        <w:t>.</w:t>
      </w:r>
    </w:p>
    <w:p w:rsidR="009A6C33" w:rsidRDefault="009A6C33" w:rsidP="009A6C3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</w:p>
    <w:p w:rsidR="009A6C33" w:rsidRPr="009A6C33" w:rsidRDefault="007D51A0" w:rsidP="009A6C33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9A6C33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9A6C3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9A6C3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9A6C33" w:rsidRDefault="009A6C33" w:rsidP="00503FA0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7D51A0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 w:rsidR="00755548">
        <w:rPr>
          <w:rFonts w:ascii="Times New Roman" w:hAnsi="Times New Roman"/>
          <w:szCs w:val="24"/>
          <w:lang w:val="sr-Cyrl-CS"/>
        </w:rPr>
        <w:t xml:space="preserve">14, </w:t>
      </w:r>
      <w:r w:rsidR="009A6C33">
        <w:rPr>
          <w:rFonts w:ascii="Times New Roman" w:hAnsi="Times New Roman"/>
          <w:szCs w:val="24"/>
          <w:lang w:val="sr-Cyrl-CS"/>
        </w:rPr>
        <w:t>07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7D51A0">
        <w:rPr>
          <w:rFonts w:ascii="Times New Roman" w:hAnsi="Times New Roman"/>
          <w:szCs w:val="24"/>
          <w:lang w:val="sr-Cyrl-CS"/>
        </w:rPr>
        <w:t>SEKRETAR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7D51A0">
        <w:rPr>
          <w:rFonts w:ascii="Times New Roman" w:hAnsi="Times New Roman"/>
          <w:szCs w:val="24"/>
          <w:lang w:val="sr-Cyrl-CS"/>
        </w:rPr>
        <w:t>PREDSEDNIK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7D51A0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7E" w:rsidRDefault="0008687E" w:rsidP="003D1853">
      <w:r>
        <w:separator/>
      </w:r>
    </w:p>
  </w:endnote>
  <w:endnote w:type="continuationSeparator" w:id="0">
    <w:p w:rsidR="0008687E" w:rsidRDefault="0008687E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A0" w:rsidRDefault="007D5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A0" w:rsidRDefault="007D5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A0" w:rsidRDefault="007D5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7E" w:rsidRDefault="0008687E" w:rsidP="003D1853">
      <w:r>
        <w:separator/>
      </w:r>
    </w:p>
  </w:footnote>
  <w:footnote w:type="continuationSeparator" w:id="0">
    <w:p w:rsidR="0008687E" w:rsidRDefault="0008687E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A0" w:rsidRDefault="007D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1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A0" w:rsidRDefault="007D5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6191C"/>
    <w:multiLevelType w:val="hybridMultilevel"/>
    <w:tmpl w:val="118A4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1C11"/>
    <w:rsid w:val="000044B0"/>
    <w:rsid w:val="00010D2E"/>
    <w:rsid w:val="00013952"/>
    <w:rsid w:val="000219B6"/>
    <w:rsid w:val="00022C1E"/>
    <w:rsid w:val="00026A19"/>
    <w:rsid w:val="00036FD3"/>
    <w:rsid w:val="00037053"/>
    <w:rsid w:val="00040774"/>
    <w:rsid w:val="000421AD"/>
    <w:rsid w:val="00042E92"/>
    <w:rsid w:val="00043995"/>
    <w:rsid w:val="000446BB"/>
    <w:rsid w:val="0005483F"/>
    <w:rsid w:val="0006798B"/>
    <w:rsid w:val="00077AC5"/>
    <w:rsid w:val="0008687E"/>
    <w:rsid w:val="00095129"/>
    <w:rsid w:val="00095338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27FEE"/>
    <w:rsid w:val="00130982"/>
    <w:rsid w:val="00133185"/>
    <w:rsid w:val="00133A28"/>
    <w:rsid w:val="00136879"/>
    <w:rsid w:val="0014355A"/>
    <w:rsid w:val="00144B11"/>
    <w:rsid w:val="001558AB"/>
    <w:rsid w:val="00155B3B"/>
    <w:rsid w:val="00162843"/>
    <w:rsid w:val="0016768C"/>
    <w:rsid w:val="0017224C"/>
    <w:rsid w:val="00174F15"/>
    <w:rsid w:val="00175209"/>
    <w:rsid w:val="00177A85"/>
    <w:rsid w:val="00187CA2"/>
    <w:rsid w:val="00194EF0"/>
    <w:rsid w:val="001A2217"/>
    <w:rsid w:val="001B0BD7"/>
    <w:rsid w:val="001B4560"/>
    <w:rsid w:val="001C6921"/>
    <w:rsid w:val="001D17A8"/>
    <w:rsid w:val="001D575C"/>
    <w:rsid w:val="001D5981"/>
    <w:rsid w:val="001E2FFD"/>
    <w:rsid w:val="001E7222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27A8"/>
    <w:rsid w:val="00214BC8"/>
    <w:rsid w:val="00216B7B"/>
    <w:rsid w:val="00216C00"/>
    <w:rsid w:val="002209C8"/>
    <w:rsid w:val="00221BC9"/>
    <w:rsid w:val="0022671D"/>
    <w:rsid w:val="002273B4"/>
    <w:rsid w:val="00227A95"/>
    <w:rsid w:val="00237508"/>
    <w:rsid w:val="00241BF7"/>
    <w:rsid w:val="00242F75"/>
    <w:rsid w:val="00250E49"/>
    <w:rsid w:val="00251057"/>
    <w:rsid w:val="00252EF9"/>
    <w:rsid w:val="00254233"/>
    <w:rsid w:val="00263302"/>
    <w:rsid w:val="002669BD"/>
    <w:rsid w:val="00267C65"/>
    <w:rsid w:val="00271C17"/>
    <w:rsid w:val="002737FD"/>
    <w:rsid w:val="00273874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2F09F2"/>
    <w:rsid w:val="002F2F92"/>
    <w:rsid w:val="002F61DC"/>
    <w:rsid w:val="003050C3"/>
    <w:rsid w:val="003057E7"/>
    <w:rsid w:val="00312B65"/>
    <w:rsid w:val="00330673"/>
    <w:rsid w:val="00333679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A2D09"/>
    <w:rsid w:val="003B1FD6"/>
    <w:rsid w:val="003B6A52"/>
    <w:rsid w:val="003B73A9"/>
    <w:rsid w:val="003C324B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5030"/>
    <w:rsid w:val="00416B19"/>
    <w:rsid w:val="00424C1F"/>
    <w:rsid w:val="00425D87"/>
    <w:rsid w:val="00434502"/>
    <w:rsid w:val="00437099"/>
    <w:rsid w:val="00437838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3FA0"/>
    <w:rsid w:val="005059A9"/>
    <w:rsid w:val="005073F3"/>
    <w:rsid w:val="00515307"/>
    <w:rsid w:val="00516A5B"/>
    <w:rsid w:val="00520726"/>
    <w:rsid w:val="00530078"/>
    <w:rsid w:val="00537695"/>
    <w:rsid w:val="005511C1"/>
    <w:rsid w:val="0055507E"/>
    <w:rsid w:val="00576DCD"/>
    <w:rsid w:val="00581587"/>
    <w:rsid w:val="005834F1"/>
    <w:rsid w:val="0059003B"/>
    <w:rsid w:val="00593BBB"/>
    <w:rsid w:val="005A045F"/>
    <w:rsid w:val="005A675F"/>
    <w:rsid w:val="005C3DC9"/>
    <w:rsid w:val="005C7C79"/>
    <w:rsid w:val="005D2813"/>
    <w:rsid w:val="005D4046"/>
    <w:rsid w:val="005D48D3"/>
    <w:rsid w:val="005E1424"/>
    <w:rsid w:val="005E2AFF"/>
    <w:rsid w:val="005E4019"/>
    <w:rsid w:val="005E43D2"/>
    <w:rsid w:val="005E643A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CC8"/>
    <w:rsid w:val="00644E15"/>
    <w:rsid w:val="0064638C"/>
    <w:rsid w:val="0065472D"/>
    <w:rsid w:val="006646A9"/>
    <w:rsid w:val="00666705"/>
    <w:rsid w:val="006713B1"/>
    <w:rsid w:val="006819EB"/>
    <w:rsid w:val="00682762"/>
    <w:rsid w:val="00684557"/>
    <w:rsid w:val="00696A40"/>
    <w:rsid w:val="006A0BE0"/>
    <w:rsid w:val="006A28DE"/>
    <w:rsid w:val="006A4BD4"/>
    <w:rsid w:val="006B32FD"/>
    <w:rsid w:val="006B3611"/>
    <w:rsid w:val="006B59DB"/>
    <w:rsid w:val="006B7451"/>
    <w:rsid w:val="006C2063"/>
    <w:rsid w:val="006C5238"/>
    <w:rsid w:val="006D1934"/>
    <w:rsid w:val="006D40AB"/>
    <w:rsid w:val="006E54FA"/>
    <w:rsid w:val="006F0494"/>
    <w:rsid w:val="006F175A"/>
    <w:rsid w:val="006F1924"/>
    <w:rsid w:val="006F3341"/>
    <w:rsid w:val="006F7516"/>
    <w:rsid w:val="00700CCE"/>
    <w:rsid w:val="0070241F"/>
    <w:rsid w:val="0070345A"/>
    <w:rsid w:val="00703E1F"/>
    <w:rsid w:val="007067B0"/>
    <w:rsid w:val="00711D71"/>
    <w:rsid w:val="00714412"/>
    <w:rsid w:val="00716039"/>
    <w:rsid w:val="007174D0"/>
    <w:rsid w:val="00745626"/>
    <w:rsid w:val="00745770"/>
    <w:rsid w:val="00745FE3"/>
    <w:rsid w:val="00750200"/>
    <w:rsid w:val="00754E8E"/>
    <w:rsid w:val="00755548"/>
    <w:rsid w:val="00763B59"/>
    <w:rsid w:val="007768A5"/>
    <w:rsid w:val="007772D3"/>
    <w:rsid w:val="00783263"/>
    <w:rsid w:val="00784605"/>
    <w:rsid w:val="007905D1"/>
    <w:rsid w:val="00793505"/>
    <w:rsid w:val="00795281"/>
    <w:rsid w:val="007964A4"/>
    <w:rsid w:val="007A7BA9"/>
    <w:rsid w:val="007B3B30"/>
    <w:rsid w:val="007B711E"/>
    <w:rsid w:val="007C325F"/>
    <w:rsid w:val="007D0A10"/>
    <w:rsid w:val="007D3446"/>
    <w:rsid w:val="007D51A0"/>
    <w:rsid w:val="007E04B2"/>
    <w:rsid w:val="007E16BF"/>
    <w:rsid w:val="007E3476"/>
    <w:rsid w:val="007E7C29"/>
    <w:rsid w:val="007F03D5"/>
    <w:rsid w:val="007F54CB"/>
    <w:rsid w:val="00803084"/>
    <w:rsid w:val="008047C6"/>
    <w:rsid w:val="00807A9B"/>
    <w:rsid w:val="00810975"/>
    <w:rsid w:val="00811363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6A18"/>
    <w:rsid w:val="0087782A"/>
    <w:rsid w:val="00883423"/>
    <w:rsid w:val="00884A71"/>
    <w:rsid w:val="00884EA0"/>
    <w:rsid w:val="00885B1A"/>
    <w:rsid w:val="008900EE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302"/>
    <w:rsid w:val="00901415"/>
    <w:rsid w:val="00903F20"/>
    <w:rsid w:val="0092228D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384"/>
    <w:rsid w:val="00983440"/>
    <w:rsid w:val="00984617"/>
    <w:rsid w:val="00992739"/>
    <w:rsid w:val="00994212"/>
    <w:rsid w:val="009A3372"/>
    <w:rsid w:val="009A6C33"/>
    <w:rsid w:val="009B1EB5"/>
    <w:rsid w:val="009B61C7"/>
    <w:rsid w:val="009C04F2"/>
    <w:rsid w:val="009C53AA"/>
    <w:rsid w:val="009D2D54"/>
    <w:rsid w:val="009D350B"/>
    <w:rsid w:val="009E5770"/>
    <w:rsid w:val="009F06C6"/>
    <w:rsid w:val="009F2B52"/>
    <w:rsid w:val="009F3096"/>
    <w:rsid w:val="009F591F"/>
    <w:rsid w:val="00A03671"/>
    <w:rsid w:val="00A0480E"/>
    <w:rsid w:val="00A117AF"/>
    <w:rsid w:val="00A1256B"/>
    <w:rsid w:val="00A13B80"/>
    <w:rsid w:val="00A164D9"/>
    <w:rsid w:val="00A259B0"/>
    <w:rsid w:val="00A369CA"/>
    <w:rsid w:val="00A36E8A"/>
    <w:rsid w:val="00A37F04"/>
    <w:rsid w:val="00A41B57"/>
    <w:rsid w:val="00A424BE"/>
    <w:rsid w:val="00A50562"/>
    <w:rsid w:val="00A5448C"/>
    <w:rsid w:val="00A5583C"/>
    <w:rsid w:val="00A56A72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2234"/>
    <w:rsid w:val="00AC311B"/>
    <w:rsid w:val="00AC3E00"/>
    <w:rsid w:val="00AC53BC"/>
    <w:rsid w:val="00AC6736"/>
    <w:rsid w:val="00AD3211"/>
    <w:rsid w:val="00AD6AFA"/>
    <w:rsid w:val="00AE2D56"/>
    <w:rsid w:val="00AF250C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40B4F"/>
    <w:rsid w:val="00B467EC"/>
    <w:rsid w:val="00B502CF"/>
    <w:rsid w:val="00B51F98"/>
    <w:rsid w:val="00B53831"/>
    <w:rsid w:val="00B619C3"/>
    <w:rsid w:val="00B64F00"/>
    <w:rsid w:val="00B6579A"/>
    <w:rsid w:val="00B74A69"/>
    <w:rsid w:val="00B8290E"/>
    <w:rsid w:val="00B82B1A"/>
    <w:rsid w:val="00B84E7F"/>
    <w:rsid w:val="00B85FCF"/>
    <w:rsid w:val="00B91642"/>
    <w:rsid w:val="00B95AEE"/>
    <w:rsid w:val="00BA0186"/>
    <w:rsid w:val="00BA158D"/>
    <w:rsid w:val="00BA5BA8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031B3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5E5"/>
    <w:rsid w:val="00C51FEB"/>
    <w:rsid w:val="00C522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479"/>
    <w:rsid w:val="00CE6D8A"/>
    <w:rsid w:val="00CF1924"/>
    <w:rsid w:val="00CF723B"/>
    <w:rsid w:val="00D009E7"/>
    <w:rsid w:val="00D04629"/>
    <w:rsid w:val="00D0559F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56DB9"/>
    <w:rsid w:val="00D56EEE"/>
    <w:rsid w:val="00D7361E"/>
    <w:rsid w:val="00D73D5E"/>
    <w:rsid w:val="00D76433"/>
    <w:rsid w:val="00D8123C"/>
    <w:rsid w:val="00D847A5"/>
    <w:rsid w:val="00D86EE2"/>
    <w:rsid w:val="00D90D10"/>
    <w:rsid w:val="00D91EA8"/>
    <w:rsid w:val="00D97FF0"/>
    <w:rsid w:val="00DC29C9"/>
    <w:rsid w:val="00DC3C22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14D9C"/>
    <w:rsid w:val="00E236E3"/>
    <w:rsid w:val="00E26FC0"/>
    <w:rsid w:val="00E3715C"/>
    <w:rsid w:val="00E3769F"/>
    <w:rsid w:val="00E46A68"/>
    <w:rsid w:val="00E55AB7"/>
    <w:rsid w:val="00E702B3"/>
    <w:rsid w:val="00E71092"/>
    <w:rsid w:val="00E84B0D"/>
    <w:rsid w:val="00E84D8D"/>
    <w:rsid w:val="00E85FEF"/>
    <w:rsid w:val="00E91E64"/>
    <w:rsid w:val="00E95D79"/>
    <w:rsid w:val="00E963D3"/>
    <w:rsid w:val="00E97C8A"/>
    <w:rsid w:val="00EA05DE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3026"/>
    <w:rsid w:val="00F17087"/>
    <w:rsid w:val="00F171DD"/>
    <w:rsid w:val="00F176C0"/>
    <w:rsid w:val="00F22C6D"/>
    <w:rsid w:val="00F23B59"/>
    <w:rsid w:val="00F24D70"/>
    <w:rsid w:val="00F279D6"/>
    <w:rsid w:val="00F36257"/>
    <w:rsid w:val="00F37EE6"/>
    <w:rsid w:val="00F46041"/>
    <w:rsid w:val="00F5385E"/>
    <w:rsid w:val="00F53B50"/>
    <w:rsid w:val="00F56FA3"/>
    <w:rsid w:val="00F63938"/>
    <w:rsid w:val="00F67121"/>
    <w:rsid w:val="00F675FA"/>
    <w:rsid w:val="00F776FE"/>
    <w:rsid w:val="00FA4FB9"/>
    <w:rsid w:val="00FA735F"/>
    <w:rsid w:val="00FB05E9"/>
    <w:rsid w:val="00FC4B2C"/>
    <w:rsid w:val="00FD162B"/>
    <w:rsid w:val="00FD3236"/>
    <w:rsid w:val="00FD3D79"/>
    <w:rsid w:val="00FD626B"/>
    <w:rsid w:val="00FE2D84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18CD-A27A-42DD-94A5-D47195AE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2026-01-30T10:35:00Z</dcterms:created>
  <dcterms:modified xsi:type="dcterms:W3CDTF">2026-01-30T10:35:00Z</dcterms:modified>
</cp:coreProperties>
</file>